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A4" w:rsidRPr="00C87347" w:rsidRDefault="00B243A4" w:rsidP="00B243A4">
      <w:pPr>
        <w:ind w:firstLine="4680"/>
        <w:jc w:val="right"/>
        <w:rPr>
          <w:rFonts w:ascii="Arial" w:hAnsi="Arial" w:cs="Arial"/>
          <w:b/>
          <w:sz w:val="22"/>
          <w:szCs w:val="22"/>
        </w:rPr>
      </w:pPr>
      <w:r w:rsidRPr="00C87347">
        <w:rPr>
          <w:rFonts w:ascii="Arial" w:hAnsi="Arial" w:cs="Arial"/>
          <w:b/>
          <w:sz w:val="22"/>
          <w:szCs w:val="22"/>
        </w:rPr>
        <w:t>Акционеру ОАО «НИИнефтепромхим»</w:t>
      </w:r>
    </w:p>
    <w:p w:rsidR="00B243A4" w:rsidRPr="00C87347" w:rsidRDefault="00B243A4" w:rsidP="00B243A4">
      <w:pPr>
        <w:spacing w:line="288" w:lineRule="auto"/>
        <w:rPr>
          <w:rFonts w:ascii="Arial" w:hAnsi="Arial" w:cs="Arial"/>
          <w:i/>
          <w:sz w:val="22"/>
          <w:szCs w:val="22"/>
        </w:rPr>
      </w:pPr>
    </w:p>
    <w:p w:rsidR="00B243A4" w:rsidRPr="00C87347" w:rsidRDefault="00B243A4" w:rsidP="00B243A4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C87347">
        <w:rPr>
          <w:rFonts w:ascii="Arial" w:hAnsi="Arial" w:cs="Arial"/>
          <w:i/>
          <w:sz w:val="22"/>
          <w:szCs w:val="22"/>
        </w:rPr>
        <w:t xml:space="preserve">Сообщение о проведении </w:t>
      </w:r>
    </w:p>
    <w:p w:rsidR="00B243A4" w:rsidRPr="00C87347" w:rsidRDefault="00B243A4" w:rsidP="00B243A4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C87347">
        <w:rPr>
          <w:rFonts w:ascii="Arial" w:hAnsi="Arial" w:cs="Arial"/>
          <w:i/>
          <w:sz w:val="22"/>
          <w:szCs w:val="22"/>
        </w:rPr>
        <w:t>годового общего собрания акционеров</w:t>
      </w:r>
    </w:p>
    <w:p w:rsidR="00B243A4" w:rsidRPr="00C87347" w:rsidRDefault="00B243A4" w:rsidP="00B243A4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C87347">
        <w:rPr>
          <w:rFonts w:ascii="Arial" w:hAnsi="Arial" w:cs="Arial"/>
          <w:i/>
          <w:sz w:val="22"/>
          <w:szCs w:val="22"/>
        </w:rPr>
        <w:t>ОАО «НИИнефтепромхим»</w:t>
      </w:r>
    </w:p>
    <w:p w:rsidR="00B243A4" w:rsidRPr="00C87347" w:rsidRDefault="00B243A4" w:rsidP="00B243A4">
      <w:pPr>
        <w:spacing w:line="288" w:lineRule="auto"/>
        <w:jc w:val="center"/>
        <w:rPr>
          <w:rFonts w:ascii="Arial" w:hAnsi="Arial" w:cs="Arial"/>
          <w:i/>
          <w:sz w:val="22"/>
          <w:szCs w:val="22"/>
        </w:rPr>
      </w:pPr>
    </w:p>
    <w:p w:rsidR="00B243A4" w:rsidRPr="00C87347" w:rsidRDefault="00B243A4" w:rsidP="00B243A4">
      <w:pPr>
        <w:ind w:left="1" w:right="1" w:firstLine="53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87347">
        <w:rPr>
          <w:rFonts w:ascii="Arial" w:hAnsi="Arial" w:cs="Arial"/>
          <w:sz w:val="22"/>
          <w:szCs w:val="22"/>
        </w:rPr>
        <w:t xml:space="preserve">Открытое акционерное общество </w:t>
      </w:r>
      <w:r w:rsidRPr="00C87347">
        <w:rPr>
          <w:rFonts w:ascii="Arial" w:hAnsi="Arial" w:cs="Arial"/>
          <w:b/>
          <w:bCs/>
          <w:i/>
          <w:sz w:val="22"/>
          <w:szCs w:val="22"/>
        </w:rPr>
        <w:t>«НИИнефтепромхим»</w:t>
      </w:r>
      <w:r w:rsidRPr="00C873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7347">
        <w:rPr>
          <w:rFonts w:ascii="Arial" w:hAnsi="Arial" w:cs="Arial"/>
          <w:sz w:val="22"/>
          <w:szCs w:val="22"/>
        </w:rPr>
        <w:t>уведомляет о проведении год</w:t>
      </w:r>
      <w:r w:rsidRPr="00C87347">
        <w:rPr>
          <w:rFonts w:ascii="Arial" w:hAnsi="Arial" w:cs="Arial"/>
          <w:sz w:val="22"/>
          <w:szCs w:val="22"/>
        </w:rPr>
        <w:t>о</w:t>
      </w:r>
      <w:r w:rsidRPr="00C87347">
        <w:rPr>
          <w:rFonts w:ascii="Arial" w:hAnsi="Arial" w:cs="Arial"/>
          <w:sz w:val="22"/>
          <w:szCs w:val="22"/>
        </w:rPr>
        <w:t>вого общего собрания акционеров Общества путем совместного присутствия акционеров для обсуждения вопросов повестки дня и принятия решений по вопросам, поставленным на гол</w:t>
      </w:r>
      <w:r w:rsidRPr="00C87347">
        <w:rPr>
          <w:rFonts w:ascii="Arial" w:hAnsi="Arial" w:cs="Arial"/>
          <w:sz w:val="22"/>
          <w:szCs w:val="22"/>
        </w:rPr>
        <w:t>о</w:t>
      </w:r>
      <w:r w:rsidRPr="00C87347">
        <w:rPr>
          <w:rFonts w:ascii="Arial" w:hAnsi="Arial" w:cs="Arial"/>
          <w:sz w:val="22"/>
          <w:szCs w:val="22"/>
        </w:rPr>
        <w:t>сование.</w:t>
      </w:r>
    </w:p>
    <w:p w:rsidR="00B243A4" w:rsidRPr="00C87347" w:rsidRDefault="00B243A4" w:rsidP="00B243A4">
      <w:pPr>
        <w:ind w:left="1" w:right="1" w:firstLine="539"/>
        <w:jc w:val="both"/>
        <w:rPr>
          <w:rFonts w:ascii="Arial" w:hAnsi="Arial" w:cs="Arial"/>
          <w:b/>
          <w:bCs/>
          <w:sz w:val="22"/>
          <w:szCs w:val="22"/>
        </w:rPr>
      </w:pPr>
    </w:p>
    <w:p w:rsidR="00B243A4" w:rsidRPr="00C87347" w:rsidRDefault="00B243A4" w:rsidP="00B243A4">
      <w:pPr>
        <w:ind w:left="1" w:right="1" w:firstLine="53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87347">
        <w:rPr>
          <w:rFonts w:ascii="Arial" w:hAnsi="Arial" w:cs="Arial"/>
          <w:b/>
          <w:bCs/>
          <w:i/>
          <w:sz w:val="22"/>
          <w:szCs w:val="22"/>
        </w:rPr>
        <w:t xml:space="preserve">Место нахождения Общества: г. Казань, </w:t>
      </w:r>
      <w:proofErr w:type="spellStart"/>
      <w:r w:rsidRPr="00C87347">
        <w:rPr>
          <w:rFonts w:ascii="Arial" w:hAnsi="Arial" w:cs="Arial"/>
          <w:b/>
          <w:bCs/>
          <w:i/>
          <w:sz w:val="22"/>
          <w:szCs w:val="22"/>
        </w:rPr>
        <w:t>ул.</w:t>
      </w:r>
      <w:r w:rsidRPr="00C87347">
        <w:rPr>
          <w:rFonts w:ascii="Arial" w:hAnsi="Arial" w:cs="Arial"/>
          <w:b/>
          <w:i/>
          <w:sz w:val="22"/>
        </w:rPr>
        <w:t>Н.Ершова</w:t>
      </w:r>
      <w:proofErr w:type="spellEnd"/>
      <w:r w:rsidRPr="00C87347">
        <w:rPr>
          <w:rFonts w:ascii="Arial" w:hAnsi="Arial" w:cs="Arial"/>
          <w:b/>
          <w:i/>
          <w:sz w:val="22"/>
        </w:rPr>
        <w:t>, дом 29</w:t>
      </w:r>
    </w:p>
    <w:p w:rsidR="00B243A4" w:rsidRPr="00C87347" w:rsidRDefault="00B243A4" w:rsidP="00B243A4">
      <w:pPr>
        <w:ind w:left="1" w:right="1" w:firstLine="539"/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C87347">
        <w:rPr>
          <w:rFonts w:ascii="Arial" w:hAnsi="Arial" w:cs="Arial"/>
          <w:b/>
          <w:bCs/>
          <w:i/>
          <w:sz w:val="22"/>
          <w:szCs w:val="22"/>
        </w:rPr>
        <w:t>Место проведения собрания:</w:t>
      </w:r>
      <w:r w:rsidRPr="00C87347">
        <w:rPr>
          <w:rFonts w:ascii="Arial" w:hAnsi="Arial" w:cs="Arial"/>
        </w:rPr>
        <w:t xml:space="preserve"> </w:t>
      </w:r>
      <w:r w:rsidRPr="00C87347">
        <w:rPr>
          <w:rFonts w:ascii="Arial" w:hAnsi="Arial" w:cs="Arial"/>
          <w:b/>
          <w:i/>
          <w:sz w:val="22"/>
        </w:rPr>
        <w:t xml:space="preserve">420045, </w:t>
      </w:r>
      <w:proofErr w:type="spellStart"/>
      <w:r w:rsidRPr="00C87347">
        <w:rPr>
          <w:rFonts w:ascii="Arial" w:hAnsi="Arial" w:cs="Arial"/>
          <w:b/>
          <w:i/>
          <w:sz w:val="22"/>
        </w:rPr>
        <w:t>г</w:t>
      </w:r>
      <w:proofErr w:type="gramStart"/>
      <w:r w:rsidRPr="00C87347">
        <w:rPr>
          <w:rFonts w:ascii="Arial" w:hAnsi="Arial" w:cs="Arial"/>
          <w:b/>
          <w:i/>
          <w:sz w:val="22"/>
        </w:rPr>
        <w:t>.К</w:t>
      </w:r>
      <w:proofErr w:type="gramEnd"/>
      <w:r w:rsidRPr="00C87347">
        <w:rPr>
          <w:rFonts w:ascii="Arial" w:hAnsi="Arial" w:cs="Arial"/>
          <w:b/>
          <w:i/>
          <w:sz w:val="22"/>
        </w:rPr>
        <w:t>азань</w:t>
      </w:r>
      <w:proofErr w:type="spellEnd"/>
      <w:r w:rsidRPr="00C87347">
        <w:rPr>
          <w:rFonts w:ascii="Arial" w:hAnsi="Arial" w:cs="Arial"/>
          <w:b/>
          <w:i/>
          <w:sz w:val="22"/>
        </w:rPr>
        <w:t xml:space="preserve">, </w:t>
      </w:r>
      <w:proofErr w:type="spellStart"/>
      <w:r w:rsidRPr="00C87347">
        <w:rPr>
          <w:rFonts w:ascii="Arial" w:hAnsi="Arial" w:cs="Arial"/>
          <w:b/>
          <w:i/>
          <w:sz w:val="22"/>
        </w:rPr>
        <w:t>ул.Н.Ершова</w:t>
      </w:r>
      <w:proofErr w:type="spellEnd"/>
      <w:r w:rsidRPr="00C87347">
        <w:rPr>
          <w:rFonts w:ascii="Arial" w:hAnsi="Arial" w:cs="Arial"/>
          <w:b/>
          <w:i/>
          <w:sz w:val="22"/>
        </w:rPr>
        <w:t>, дом 29</w:t>
      </w:r>
      <w:r w:rsidRPr="00C87347">
        <w:rPr>
          <w:rFonts w:ascii="Arial" w:hAnsi="Arial" w:cs="Arial"/>
          <w:b/>
          <w:bCs/>
          <w:i/>
          <w:color w:val="FF0000"/>
          <w:szCs w:val="22"/>
        </w:rPr>
        <w:t xml:space="preserve"> </w:t>
      </w:r>
    </w:p>
    <w:p w:rsidR="00B243A4" w:rsidRPr="00C87347" w:rsidRDefault="00B243A4" w:rsidP="00B243A4">
      <w:pPr>
        <w:ind w:left="1" w:right="1" w:firstLine="53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87347">
        <w:rPr>
          <w:rFonts w:ascii="Arial" w:hAnsi="Arial" w:cs="Arial"/>
          <w:b/>
          <w:bCs/>
          <w:i/>
          <w:sz w:val="22"/>
          <w:szCs w:val="22"/>
        </w:rPr>
        <w:t xml:space="preserve">Собрание состоится </w:t>
      </w:r>
      <w:r>
        <w:rPr>
          <w:rFonts w:ascii="Arial" w:hAnsi="Arial" w:cs="Arial"/>
          <w:b/>
          <w:bCs/>
          <w:i/>
          <w:sz w:val="22"/>
          <w:szCs w:val="22"/>
        </w:rPr>
        <w:t>24</w:t>
      </w:r>
      <w:r w:rsidRPr="00C87347">
        <w:rPr>
          <w:rFonts w:ascii="Arial" w:hAnsi="Arial" w:cs="Arial"/>
          <w:b/>
          <w:bCs/>
          <w:i/>
          <w:sz w:val="22"/>
          <w:szCs w:val="22"/>
        </w:rPr>
        <w:t xml:space="preserve"> июня 2015 года в 15 часов 00 минут по московскому вр</w:t>
      </w:r>
      <w:r w:rsidRPr="00C87347">
        <w:rPr>
          <w:rFonts w:ascii="Arial" w:hAnsi="Arial" w:cs="Arial"/>
          <w:b/>
          <w:bCs/>
          <w:i/>
          <w:sz w:val="22"/>
          <w:szCs w:val="22"/>
        </w:rPr>
        <w:t>е</w:t>
      </w:r>
      <w:r w:rsidRPr="00C87347">
        <w:rPr>
          <w:rFonts w:ascii="Arial" w:hAnsi="Arial" w:cs="Arial"/>
          <w:b/>
          <w:bCs/>
          <w:i/>
          <w:sz w:val="22"/>
          <w:szCs w:val="22"/>
        </w:rPr>
        <w:t>мени.</w:t>
      </w:r>
    </w:p>
    <w:p w:rsidR="00B243A4" w:rsidRPr="00C87347" w:rsidRDefault="00B243A4" w:rsidP="00B243A4">
      <w:pPr>
        <w:ind w:right="1" w:firstLine="53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87347">
        <w:rPr>
          <w:rFonts w:ascii="Arial" w:hAnsi="Arial" w:cs="Arial"/>
          <w:b/>
          <w:bCs/>
          <w:i/>
          <w:sz w:val="22"/>
          <w:szCs w:val="22"/>
        </w:rPr>
        <w:t>Время начала регистрации участников собрания 13 час. 00 мин.</w:t>
      </w:r>
    </w:p>
    <w:p w:rsidR="00B243A4" w:rsidRPr="00C87347" w:rsidRDefault="00B243A4" w:rsidP="00B243A4">
      <w:pPr>
        <w:ind w:left="1" w:right="1" w:firstLine="539"/>
        <w:jc w:val="both"/>
        <w:rPr>
          <w:rFonts w:ascii="Arial" w:hAnsi="Arial" w:cs="Arial"/>
          <w:sz w:val="22"/>
          <w:szCs w:val="22"/>
        </w:rPr>
      </w:pPr>
    </w:p>
    <w:p w:rsidR="00B243A4" w:rsidRPr="00C87347" w:rsidRDefault="00B243A4" w:rsidP="00B243A4">
      <w:pPr>
        <w:pStyle w:val="a6"/>
        <w:ind w:firstLine="539"/>
        <w:rPr>
          <w:sz w:val="22"/>
          <w:szCs w:val="22"/>
        </w:rPr>
      </w:pPr>
      <w:r w:rsidRPr="00C87347">
        <w:rPr>
          <w:sz w:val="22"/>
          <w:szCs w:val="22"/>
        </w:rPr>
        <w:t>Список лиц, имеющих право на участие в годовом общем собрании акционеров, соста</w:t>
      </w:r>
      <w:r w:rsidRPr="00C87347">
        <w:rPr>
          <w:sz w:val="22"/>
          <w:szCs w:val="22"/>
        </w:rPr>
        <w:t>в</w:t>
      </w:r>
      <w:r w:rsidRPr="00C87347">
        <w:rPr>
          <w:sz w:val="22"/>
          <w:szCs w:val="22"/>
        </w:rPr>
        <w:t xml:space="preserve">лен по данным реестра владельцев именных ценных бумаг Общества по состоянию на </w:t>
      </w:r>
      <w:r>
        <w:rPr>
          <w:sz w:val="22"/>
          <w:szCs w:val="22"/>
        </w:rPr>
        <w:t>3</w:t>
      </w:r>
      <w:r w:rsidRPr="00C87347">
        <w:rPr>
          <w:sz w:val="22"/>
          <w:szCs w:val="22"/>
        </w:rPr>
        <w:t>0 мая 2015г.</w:t>
      </w:r>
    </w:p>
    <w:p w:rsidR="00B243A4" w:rsidRPr="00C87347" w:rsidRDefault="00B243A4" w:rsidP="00B243A4">
      <w:pPr>
        <w:ind w:left="1" w:right="1"/>
        <w:jc w:val="both"/>
        <w:rPr>
          <w:rFonts w:ascii="Arial" w:hAnsi="Arial" w:cs="Arial"/>
          <w:sz w:val="22"/>
          <w:szCs w:val="22"/>
        </w:rPr>
      </w:pPr>
    </w:p>
    <w:p w:rsidR="00B243A4" w:rsidRPr="00C87347" w:rsidRDefault="00B243A4" w:rsidP="00B243A4">
      <w:pPr>
        <w:ind w:left="1" w:right="1"/>
        <w:jc w:val="both"/>
        <w:rPr>
          <w:rFonts w:ascii="Arial" w:hAnsi="Arial" w:cs="Arial"/>
          <w:sz w:val="22"/>
          <w:szCs w:val="22"/>
        </w:rPr>
      </w:pPr>
      <w:r w:rsidRPr="00C87347">
        <w:rPr>
          <w:rFonts w:ascii="Arial" w:hAnsi="Arial" w:cs="Arial"/>
          <w:sz w:val="22"/>
          <w:szCs w:val="22"/>
        </w:rPr>
        <w:t>Регистратор: Альметьевский филиал ООО «Евроазиатский Регистратор»</w:t>
      </w:r>
    </w:p>
    <w:p w:rsidR="00B243A4" w:rsidRPr="00C87347" w:rsidRDefault="00B243A4" w:rsidP="00B243A4">
      <w:pPr>
        <w:ind w:left="1" w:right="1"/>
        <w:jc w:val="both"/>
        <w:rPr>
          <w:rFonts w:ascii="Arial" w:hAnsi="Arial" w:cs="Arial"/>
          <w:sz w:val="22"/>
          <w:szCs w:val="22"/>
        </w:rPr>
      </w:pPr>
      <w:r w:rsidRPr="00C87347">
        <w:rPr>
          <w:rFonts w:ascii="Arial" w:hAnsi="Arial" w:cs="Arial"/>
          <w:sz w:val="22"/>
          <w:szCs w:val="22"/>
        </w:rPr>
        <w:t xml:space="preserve">Место нахождения регистратора: </w:t>
      </w:r>
      <w:proofErr w:type="spellStart"/>
      <w:r w:rsidRPr="00C87347">
        <w:rPr>
          <w:rFonts w:ascii="Arial" w:hAnsi="Arial" w:cs="Arial"/>
          <w:sz w:val="22"/>
          <w:szCs w:val="22"/>
        </w:rPr>
        <w:t>г</w:t>
      </w:r>
      <w:proofErr w:type="gramStart"/>
      <w:r w:rsidRPr="00C87347">
        <w:rPr>
          <w:rFonts w:ascii="Arial" w:hAnsi="Arial" w:cs="Arial"/>
          <w:sz w:val="22"/>
          <w:szCs w:val="22"/>
        </w:rPr>
        <w:t>.К</w:t>
      </w:r>
      <w:proofErr w:type="gramEnd"/>
      <w:r w:rsidRPr="00C87347">
        <w:rPr>
          <w:rFonts w:ascii="Arial" w:hAnsi="Arial" w:cs="Arial"/>
          <w:sz w:val="22"/>
          <w:szCs w:val="22"/>
        </w:rPr>
        <w:t>азань</w:t>
      </w:r>
      <w:proofErr w:type="spellEnd"/>
      <w:r w:rsidRPr="00C873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7347">
        <w:rPr>
          <w:rFonts w:ascii="Arial" w:hAnsi="Arial" w:cs="Arial"/>
          <w:sz w:val="22"/>
          <w:szCs w:val="22"/>
        </w:rPr>
        <w:t>ул.Н.Ершова</w:t>
      </w:r>
      <w:proofErr w:type="spellEnd"/>
      <w:r w:rsidRPr="00C87347">
        <w:rPr>
          <w:rFonts w:ascii="Arial" w:hAnsi="Arial" w:cs="Arial"/>
          <w:sz w:val="22"/>
          <w:szCs w:val="22"/>
        </w:rPr>
        <w:t>, д.61; тел. (843) 236-00-52</w:t>
      </w:r>
    </w:p>
    <w:p w:rsidR="00B243A4" w:rsidRPr="002C5CF6" w:rsidRDefault="00B243A4" w:rsidP="00B243A4">
      <w:pPr>
        <w:pStyle w:val="5"/>
        <w:rPr>
          <w:rFonts w:ascii="Arial Rounded MT Bold" w:hAnsi="Arial Rounded MT Bold"/>
          <w:sz w:val="22"/>
        </w:rPr>
      </w:pPr>
      <w:r w:rsidRPr="002C5CF6">
        <w:rPr>
          <w:rFonts w:ascii="Arial" w:hAnsi="Arial" w:cs="Arial"/>
          <w:sz w:val="22"/>
        </w:rPr>
        <w:t>Повестка</w:t>
      </w:r>
      <w:r w:rsidRPr="002C5CF6">
        <w:rPr>
          <w:rFonts w:ascii="Arial Rounded MT Bold" w:hAnsi="Arial Rounded MT Bold"/>
          <w:sz w:val="22"/>
        </w:rPr>
        <w:t xml:space="preserve"> </w:t>
      </w:r>
      <w:r w:rsidRPr="002C5CF6">
        <w:rPr>
          <w:rFonts w:ascii="Arial" w:hAnsi="Arial" w:cs="Arial"/>
          <w:sz w:val="22"/>
        </w:rPr>
        <w:t>дня</w:t>
      </w:r>
      <w:r w:rsidRPr="002C5CF6">
        <w:rPr>
          <w:rFonts w:ascii="Arial Rounded MT Bold" w:hAnsi="Arial Rounded MT Bold"/>
          <w:sz w:val="22"/>
        </w:rPr>
        <w:t xml:space="preserve"> </w:t>
      </w:r>
      <w:r w:rsidRPr="002C5CF6">
        <w:rPr>
          <w:rFonts w:ascii="Arial" w:hAnsi="Arial" w:cs="Arial"/>
          <w:sz w:val="22"/>
        </w:rPr>
        <w:t>годового</w:t>
      </w:r>
      <w:r w:rsidRPr="002C5CF6">
        <w:rPr>
          <w:rFonts w:ascii="Arial Rounded MT Bold" w:hAnsi="Arial Rounded MT Bold"/>
          <w:sz w:val="22"/>
        </w:rPr>
        <w:t xml:space="preserve"> </w:t>
      </w:r>
      <w:r w:rsidRPr="002C5CF6">
        <w:rPr>
          <w:rFonts w:ascii="Arial" w:hAnsi="Arial" w:cs="Arial"/>
          <w:sz w:val="22"/>
        </w:rPr>
        <w:t>общего</w:t>
      </w:r>
      <w:r w:rsidRPr="002C5CF6">
        <w:rPr>
          <w:rFonts w:ascii="Arial Rounded MT Bold" w:hAnsi="Arial Rounded MT Bold"/>
          <w:sz w:val="22"/>
        </w:rPr>
        <w:t xml:space="preserve"> </w:t>
      </w:r>
      <w:r w:rsidRPr="002C5CF6">
        <w:rPr>
          <w:rFonts w:ascii="Arial" w:hAnsi="Arial" w:cs="Arial"/>
          <w:sz w:val="22"/>
        </w:rPr>
        <w:t>собрания</w:t>
      </w:r>
      <w:r w:rsidRPr="002C5CF6">
        <w:rPr>
          <w:rFonts w:ascii="Arial Rounded MT Bold" w:hAnsi="Arial Rounded MT Bold"/>
          <w:sz w:val="22"/>
        </w:rPr>
        <w:t xml:space="preserve"> </w:t>
      </w:r>
      <w:r w:rsidRPr="002C5CF6">
        <w:rPr>
          <w:rFonts w:ascii="Arial" w:hAnsi="Arial" w:cs="Arial"/>
          <w:sz w:val="22"/>
        </w:rPr>
        <w:t>акционеров</w:t>
      </w:r>
      <w:r w:rsidRPr="002C5CF6">
        <w:rPr>
          <w:rFonts w:ascii="Arial Rounded MT Bold" w:hAnsi="Arial Rounded MT Bold"/>
          <w:sz w:val="22"/>
        </w:rPr>
        <w:t xml:space="preserve"> </w:t>
      </w:r>
      <w:r w:rsidRPr="002C5CF6">
        <w:rPr>
          <w:rFonts w:ascii="Arial" w:hAnsi="Arial" w:cs="Arial"/>
          <w:sz w:val="22"/>
        </w:rPr>
        <w:t>ОАО</w:t>
      </w:r>
      <w:r w:rsidRPr="002C5CF6">
        <w:rPr>
          <w:rFonts w:ascii="Arial Rounded MT Bold" w:hAnsi="Arial Rounded MT Bold"/>
          <w:sz w:val="22"/>
        </w:rPr>
        <w:t xml:space="preserve"> </w:t>
      </w:r>
      <w:r w:rsidRPr="002C5CF6">
        <w:rPr>
          <w:rFonts w:ascii="Arial Rounded MT Bold" w:hAnsi="Arial Rounded MT Bold" w:cs="Arial Rounded MT Bold"/>
          <w:sz w:val="22"/>
        </w:rPr>
        <w:t>«</w:t>
      </w:r>
      <w:r w:rsidRPr="002C5CF6">
        <w:rPr>
          <w:rFonts w:ascii="Arial" w:hAnsi="Arial" w:cs="Arial"/>
          <w:sz w:val="22"/>
        </w:rPr>
        <w:t>НИИнефтепромхим</w:t>
      </w:r>
      <w:r w:rsidRPr="002C5CF6">
        <w:rPr>
          <w:rFonts w:ascii="Arial Rounded MT Bold" w:hAnsi="Arial Rounded MT Bold" w:cs="Arial Rounded MT Bold"/>
          <w:sz w:val="22"/>
        </w:rPr>
        <w:t>»</w:t>
      </w:r>
      <w:r w:rsidRPr="002C5CF6">
        <w:rPr>
          <w:rFonts w:ascii="Arial Rounded MT Bold" w:hAnsi="Arial Rounded MT Bold"/>
          <w:sz w:val="22"/>
        </w:rPr>
        <w:t>:</w:t>
      </w:r>
    </w:p>
    <w:p w:rsidR="00B243A4" w:rsidRPr="00C87347" w:rsidRDefault="00B243A4" w:rsidP="00B243A4">
      <w:pPr>
        <w:pStyle w:val="a5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C87347">
        <w:rPr>
          <w:rFonts w:ascii="Arial" w:hAnsi="Arial" w:cs="Arial"/>
          <w:sz w:val="22"/>
          <w:szCs w:val="22"/>
        </w:rPr>
        <w:t xml:space="preserve">Определение порядка ведения общего собрания акционеров. </w:t>
      </w:r>
    </w:p>
    <w:p w:rsidR="00B243A4" w:rsidRPr="00C87347" w:rsidRDefault="00B243A4" w:rsidP="00B243A4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C87347">
        <w:rPr>
          <w:rFonts w:ascii="Arial" w:eastAsia="Calibri" w:hAnsi="Arial" w:cs="Arial"/>
          <w:bCs/>
          <w:sz w:val="22"/>
          <w:szCs w:val="22"/>
        </w:rPr>
        <w:t>О досрочном прекращении функций счетной комиссии. Об избрании счетной комиссии Общества.</w:t>
      </w:r>
    </w:p>
    <w:p w:rsidR="00B243A4" w:rsidRPr="00C87347" w:rsidRDefault="00B243A4" w:rsidP="00B243A4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87347">
        <w:rPr>
          <w:rFonts w:ascii="Arial" w:eastAsia="Calibri" w:hAnsi="Arial" w:cs="Arial"/>
          <w:sz w:val="22"/>
          <w:szCs w:val="22"/>
        </w:rPr>
        <w:t xml:space="preserve"> Утверждение годового отчета  Общества  за 2014 год.</w:t>
      </w:r>
    </w:p>
    <w:p w:rsidR="00B243A4" w:rsidRPr="00C87347" w:rsidRDefault="00B243A4" w:rsidP="00B243A4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87347">
        <w:rPr>
          <w:rFonts w:ascii="Arial" w:eastAsia="Calibri" w:hAnsi="Arial" w:cs="Arial"/>
          <w:sz w:val="22"/>
          <w:szCs w:val="22"/>
        </w:rPr>
        <w:t xml:space="preserve"> Утверждение годовой бухгалтерской отчетности, том числе отчетов о прибылях и  об убытках (отчет о финансовых результатах)  Общества по результатам 2014 года. </w:t>
      </w:r>
    </w:p>
    <w:p w:rsidR="00B243A4" w:rsidRPr="00C87347" w:rsidRDefault="00B243A4" w:rsidP="00B243A4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87347">
        <w:rPr>
          <w:rFonts w:ascii="Arial" w:eastAsia="Calibri" w:hAnsi="Arial" w:cs="Arial"/>
          <w:sz w:val="22"/>
          <w:szCs w:val="22"/>
        </w:rPr>
        <w:t xml:space="preserve"> Утверждение распределения прибыли (в том числе выплата (объявление) дивидендов) по итогам 2014 года.</w:t>
      </w:r>
    </w:p>
    <w:p w:rsidR="00B243A4" w:rsidRPr="00C87347" w:rsidRDefault="00B243A4" w:rsidP="00B243A4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87347">
        <w:rPr>
          <w:rFonts w:ascii="Arial" w:eastAsia="Calibri" w:hAnsi="Arial" w:cs="Arial"/>
          <w:sz w:val="22"/>
          <w:szCs w:val="22"/>
        </w:rPr>
        <w:t>Избрание членов Совета Директоров Общества.</w:t>
      </w:r>
    </w:p>
    <w:p w:rsidR="00B243A4" w:rsidRPr="00C87347" w:rsidRDefault="00B243A4" w:rsidP="00B243A4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87347">
        <w:rPr>
          <w:rFonts w:ascii="Arial" w:eastAsia="Calibri" w:hAnsi="Arial" w:cs="Arial"/>
          <w:sz w:val="22"/>
          <w:szCs w:val="22"/>
        </w:rPr>
        <w:t xml:space="preserve"> Утверждение аудитора Общества.</w:t>
      </w:r>
    </w:p>
    <w:p w:rsidR="00B243A4" w:rsidRPr="00C87347" w:rsidRDefault="00B243A4" w:rsidP="00B243A4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87347">
        <w:rPr>
          <w:rFonts w:ascii="Arial" w:eastAsia="Calibri" w:hAnsi="Arial" w:cs="Arial"/>
          <w:sz w:val="22"/>
          <w:szCs w:val="22"/>
        </w:rPr>
        <w:t xml:space="preserve"> Избрание членов Ревизионной комиссии Общества.</w:t>
      </w:r>
    </w:p>
    <w:p w:rsidR="00B243A4" w:rsidRPr="00C87347" w:rsidRDefault="00B243A4" w:rsidP="00B243A4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C87347">
        <w:rPr>
          <w:rFonts w:ascii="Arial" w:hAnsi="Arial" w:cs="Arial"/>
          <w:bCs/>
          <w:color w:val="000000"/>
          <w:sz w:val="22"/>
          <w:szCs w:val="22"/>
        </w:rPr>
        <w:t>Определение количества, номинальной стоимости, категории (типа) объявленных акций.</w:t>
      </w:r>
    </w:p>
    <w:p w:rsidR="00B243A4" w:rsidRPr="002C5CF6" w:rsidRDefault="00B243A4" w:rsidP="00B243A4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C87347">
        <w:rPr>
          <w:rFonts w:ascii="Arial" w:hAnsi="Arial" w:cs="Arial"/>
          <w:bCs/>
          <w:color w:val="000000"/>
          <w:sz w:val="22"/>
          <w:szCs w:val="22"/>
        </w:rPr>
        <w:t xml:space="preserve"> Утверждение Устава в новой редакции.</w:t>
      </w:r>
    </w:p>
    <w:p w:rsidR="00B243A4" w:rsidRPr="002C5CF6" w:rsidRDefault="00B243A4" w:rsidP="00B243A4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4395"/>
        </w:tabs>
        <w:rPr>
          <w:rFonts w:ascii="Arial" w:hAnsi="Arial" w:cs="Arial"/>
          <w:bCs/>
          <w:sz w:val="22"/>
          <w:szCs w:val="22"/>
        </w:rPr>
      </w:pPr>
      <w:r w:rsidRPr="002C5CF6">
        <w:rPr>
          <w:rFonts w:ascii="Arial" w:hAnsi="Arial" w:cs="Arial"/>
          <w:bCs/>
          <w:sz w:val="22"/>
          <w:szCs w:val="22"/>
        </w:rPr>
        <w:t>Одобрение крупных сделок.</w:t>
      </w:r>
    </w:p>
    <w:p w:rsidR="00B243A4" w:rsidRPr="00C87347" w:rsidRDefault="00B243A4" w:rsidP="00B243A4">
      <w:pPr>
        <w:ind w:left="625" w:right="1"/>
        <w:jc w:val="both"/>
        <w:rPr>
          <w:rFonts w:ascii="Arial" w:hAnsi="Arial" w:cs="Arial"/>
          <w:sz w:val="22"/>
          <w:szCs w:val="22"/>
        </w:rPr>
      </w:pPr>
    </w:p>
    <w:p w:rsidR="00B243A4" w:rsidRPr="00C87347" w:rsidRDefault="00B243A4" w:rsidP="00B243A4">
      <w:pPr>
        <w:ind w:right="1"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C87347">
        <w:rPr>
          <w:rFonts w:ascii="Arial" w:hAnsi="Arial" w:cs="Arial"/>
          <w:b/>
          <w:i/>
          <w:sz w:val="22"/>
          <w:szCs w:val="22"/>
        </w:rPr>
        <w:t>Со всей информацией (материалами), подлежащей предоставлению при подг</w:t>
      </w:r>
      <w:r w:rsidRPr="00C87347">
        <w:rPr>
          <w:rFonts w:ascii="Arial" w:hAnsi="Arial" w:cs="Arial"/>
          <w:b/>
          <w:i/>
          <w:sz w:val="22"/>
          <w:szCs w:val="22"/>
        </w:rPr>
        <w:t>о</w:t>
      </w:r>
      <w:r w:rsidRPr="00C87347">
        <w:rPr>
          <w:rFonts w:ascii="Arial" w:hAnsi="Arial" w:cs="Arial"/>
          <w:b/>
          <w:i/>
          <w:sz w:val="22"/>
          <w:szCs w:val="22"/>
        </w:rPr>
        <w:t>товке к проведению общего собрания акционеров, лица, имеющие право на участие в годовом общем собрании акционеров, могут ознакомиться в течение 20 дней до д</w:t>
      </w:r>
      <w:r w:rsidRPr="00C87347">
        <w:rPr>
          <w:rFonts w:ascii="Arial" w:hAnsi="Arial" w:cs="Arial"/>
          <w:b/>
          <w:i/>
          <w:sz w:val="22"/>
          <w:szCs w:val="22"/>
        </w:rPr>
        <w:t>а</w:t>
      </w:r>
      <w:r w:rsidRPr="00C87347">
        <w:rPr>
          <w:rFonts w:ascii="Arial" w:hAnsi="Arial" w:cs="Arial"/>
          <w:b/>
          <w:i/>
          <w:sz w:val="22"/>
          <w:szCs w:val="22"/>
        </w:rPr>
        <w:t>ты проведения общего собрания акционеров</w:t>
      </w:r>
      <w:r w:rsidRPr="00C87347">
        <w:rPr>
          <w:rFonts w:ascii="Arial" w:hAnsi="Arial" w:cs="Arial"/>
          <w:sz w:val="22"/>
          <w:szCs w:val="22"/>
        </w:rPr>
        <w:t xml:space="preserve"> </w:t>
      </w:r>
      <w:r w:rsidRPr="00C87347">
        <w:rPr>
          <w:rFonts w:ascii="Arial" w:hAnsi="Arial" w:cs="Arial"/>
          <w:b/>
          <w:i/>
          <w:sz w:val="22"/>
          <w:szCs w:val="22"/>
        </w:rPr>
        <w:t>в рабочие дни с 8.00 до 17.00 часов по а</w:t>
      </w:r>
      <w:r w:rsidRPr="00C87347">
        <w:rPr>
          <w:rFonts w:ascii="Arial" w:hAnsi="Arial" w:cs="Arial"/>
          <w:b/>
          <w:i/>
          <w:sz w:val="22"/>
          <w:szCs w:val="22"/>
        </w:rPr>
        <w:t>д</w:t>
      </w:r>
      <w:r w:rsidRPr="00C87347">
        <w:rPr>
          <w:rFonts w:ascii="Arial" w:hAnsi="Arial" w:cs="Arial"/>
          <w:b/>
          <w:i/>
          <w:sz w:val="22"/>
          <w:szCs w:val="22"/>
        </w:rPr>
        <w:t xml:space="preserve">ресу: </w:t>
      </w:r>
      <w:proofErr w:type="spellStart"/>
      <w:r w:rsidRPr="00C87347">
        <w:rPr>
          <w:rFonts w:ascii="Arial" w:hAnsi="Arial" w:cs="Arial"/>
          <w:b/>
          <w:i/>
          <w:sz w:val="22"/>
          <w:szCs w:val="22"/>
        </w:rPr>
        <w:t>г</w:t>
      </w:r>
      <w:proofErr w:type="gramStart"/>
      <w:r w:rsidRPr="00C87347">
        <w:rPr>
          <w:rFonts w:ascii="Arial" w:hAnsi="Arial" w:cs="Arial"/>
          <w:b/>
          <w:i/>
          <w:sz w:val="22"/>
          <w:szCs w:val="22"/>
        </w:rPr>
        <w:t>.К</w:t>
      </w:r>
      <w:proofErr w:type="gramEnd"/>
      <w:r w:rsidRPr="00C87347">
        <w:rPr>
          <w:rFonts w:ascii="Arial" w:hAnsi="Arial" w:cs="Arial"/>
          <w:b/>
          <w:i/>
          <w:sz w:val="22"/>
          <w:szCs w:val="22"/>
        </w:rPr>
        <w:t>азань</w:t>
      </w:r>
      <w:proofErr w:type="spellEnd"/>
      <w:r w:rsidRPr="00C87347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C87347">
        <w:rPr>
          <w:rFonts w:ascii="Arial" w:hAnsi="Arial" w:cs="Arial"/>
          <w:b/>
          <w:i/>
          <w:sz w:val="22"/>
          <w:szCs w:val="22"/>
        </w:rPr>
        <w:t>ул.Н.Ершова</w:t>
      </w:r>
      <w:proofErr w:type="spellEnd"/>
      <w:r w:rsidRPr="00C87347">
        <w:rPr>
          <w:rFonts w:ascii="Arial" w:hAnsi="Arial" w:cs="Arial"/>
          <w:b/>
          <w:i/>
          <w:sz w:val="22"/>
          <w:szCs w:val="22"/>
        </w:rPr>
        <w:t>, д.29., 2-й этаж , приемная</w:t>
      </w:r>
    </w:p>
    <w:p w:rsidR="00B243A4" w:rsidRPr="00C87347" w:rsidRDefault="00B243A4" w:rsidP="00B243A4">
      <w:pPr>
        <w:ind w:left="625" w:right="1"/>
        <w:jc w:val="both"/>
        <w:rPr>
          <w:rFonts w:ascii="Arial" w:hAnsi="Arial" w:cs="Arial"/>
          <w:sz w:val="22"/>
          <w:szCs w:val="22"/>
        </w:rPr>
      </w:pPr>
    </w:p>
    <w:p w:rsidR="00B243A4" w:rsidRDefault="00B243A4" w:rsidP="00B243A4">
      <w:pPr>
        <w:ind w:left="1" w:right="1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7347">
        <w:rPr>
          <w:rFonts w:ascii="Arial" w:hAnsi="Arial" w:cs="Arial"/>
          <w:b/>
          <w:bCs/>
          <w:i/>
          <w:iCs/>
          <w:sz w:val="22"/>
          <w:szCs w:val="22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</w:t>
      </w:r>
      <w:r w:rsidRPr="00C87347">
        <w:rPr>
          <w:rFonts w:ascii="Arial" w:hAnsi="Arial" w:cs="Arial"/>
          <w:b/>
          <w:bCs/>
          <w:i/>
          <w:iCs/>
          <w:sz w:val="22"/>
          <w:szCs w:val="22"/>
        </w:rPr>
        <w:t>и</w:t>
      </w:r>
      <w:r w:rsidRPr="00C87347">
        <w:rPr>
          <w:rFonts w:ascii="Arial" w:hAnsi="Arial" w:cs="Arial"/>
          <w:b/>
          <w:bCs/>
          <w:i/>
          <w:iCs/>
          <w:sz w:val="22"/>
          <w:szCs w:val="22"/>
        </w:rPr>
        <w:t>онера — также доверенность на право участия в годовом общем собрании акцион</w:t>
      </w:r>
      <w:r w:rsidRPr="00C87347">
        <w:rPr>
          <w:rFonts w:ascii="Arial" w:hAnsi="Arial" w:cs="Arial"/>
          <w:b/>
          <w:bCs/>
          <w:i/>
          <w:iCs/>
          <w:sz w:val="22"/>
          <w:szCs w:val="22"/>
        </w:rPr>
        <w:t>е</w:t>
      </w:r>
      <w:r w:rsidRPr="00C87347">
        <w:rPr>
          <w:rFonts w:ascii="Arial" w:hAnsi="Arial" w:cs="Arial"/>
          <w:b/>
          <w:bCs/>
          <w:i/>
          <w:iCs/>
          <w:sz w:val="22"/>
          <w:szCs w:val="22"/>
        </w:rPr>
        <w:t>ров и (или) документы, подтверждающие его право действовать от имени акционера без доверенности.</w:t>
      </w:r>
    </w:p>
    <w:p w:rsidR="002A68E3" w:rsidRDefault="00951772"/>
    <w:sectPr w:rsidR="002A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A28"/>
    <w:multiLevelType w:val="hybridMultilevel"/>
    <w:tmpl w:val="B894A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A4"/>
    <w:rsid w:val="00735315"/>
    <w:rsid w:val="00951772"/>
    <w:rsid w:val="00A708BD"/>
    <w:rsid w:val="00B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243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243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B243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43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43A4"/>
    <w:pPr>
      <w:ind w:left="720"/>
      <w:contextualSpacing/>
    </w:pPr>
    <w:rPr>
      <w:sz w:val="24"/>
      <w:szCs w:val="24"/>
      <w:lang w:eastAsia="ru-RU"/>
    </w:rPr>
  </w:style>
  <w:style w:type="paragraph" w:styleId="a6">
    <w:name w:val="Block Text"/>
    <w:basedOn w:val="a"/>
    <w:rsid w:val="00B243A4"/>
    <w:pPr>
      <w:autoSpaceDE w:val="0"/>
      <w:autoSpaceDN w:val="0"/>
      <w:ind w:left="1" w:right="1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243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243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B243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43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43A4"/>
    <w:pPr>
      <w:ind w:left="720"/>
      <w:contextualSpacing/>
    </w:pPr>
    <w:rPr>
      <w:sz w:val="24"/>
      <w:szCs w:val="24"/>
      <w:lang w:eastAsia="ru-RU"/>
    </w:rPr>
  </w:style>
  <w:style w:type="paragraph" w:styleId="a6">
    <w:name w:val="Block Text"/>
    <w:basedOn w:val="a"/>
    <w:rsid w:val="00B243A4"/>
    <w:pPr>
      <w:autoSpaceDE w:val="0"/>
      <w:autoSpaceDN w:val="0"/>
      <w:ind w:left="1" w:right="1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2015-11-05T06:45:00Z</dcterms:created>
  <dcterms:modified xsi:type="dcterms:W3CDTF">2015-11-05T06:45:00Z</dcterms:modified>
</cp:coreProperties>
</file>